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17078" w14:textId="1D9A72AB" w:rsidR="003E05D4" w:rsidRPr="00266D2A" w:rsidRDefault="003E05D4" w:rsidP="00EE1FCC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RS" w:eastAsia="x-none"/>
        </w:rPr>
      </w:pPr>
      <w:bookmarkStart w:id="0" w:name="_GoBack"/>
      <w:bookmarkEnd w:id="0"/>
      <w:r w:rsidRPr="0026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МОДЕЛ УГОВОРА</w:t>
      </w:r>
    </w:p>
    <w:p w14:paraId="09D4A6A1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3E092BDB" w14:textId="77777777" w:rsidR="003E05D4" w:rsidRPr="00266D2A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УГОВОР</w:t>
      </w:r>
    </w:p>
    <w:p w14:paraId="00E44156" w14:textId="77777777" w:rsidR="003E05D4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 ИЗВОЂЕЊУ ГРАЂЕВИНСКИХ РАДОВА НА</w:t>
      </w:r>
    </w:p>
    <w:p w14:paraId="3E70B695" w14:textId="77777777" w:rsidR="00317D81" w:rsidRDefault="00317D81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ИЗГРАДЊИ МАГИСТРАЛНОГ ЦЕВОВОДА НАСЕЉА РЕСЕН У ОПШТИНИ БОСИЛЕГРАД</w:t>
      </w:r>
    </w:p>
    <w:p w14:paraId="74D23830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C28286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16168A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Закључен  у ________________, дана___________године, између:</w:t>
      </w:r>
    </w:p>
    <w:p w14:paraId="7E6B6706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C488A" w14:textId="32C922FF" w:rsidR="003E05D4" w:rsidRPr="00266D2A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НАРУЧИ</w:t>
      </w:r>
      <w:r w:rsidR="0069141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ОЦА</w:t>
      </w: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6457BD9B" w14:textId="6A2AFA8C" w:rsidR="003E05D4" w:rsidRPr="00691413" w:rsidRDefault="00691413" w:rsidP="0069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Општинска управа општине Босилеград, са седиштем у Босилеграду, улица Георги Димитров 82, ПИБ 100981381, матични број 07197144, кога заступа начелник Миодраг Јакимов, дипл.прав (у даљем тексту Наручилац), и</w:t>
      </w:r>
    </w:p>
    <w:p w14:paraId="60FD9557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722DD" w14:textId="695065D4" w:rsidR="003E05D4" w:rsidRPr="00266D2A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</w:t>
      </w:r>
      <w:r w:rsidR="00691413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</w:t>
      </w: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58E16694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2923FD" w14:textId="321EB455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______________________________________________са седиштем у _____________________ </w:t>
      </w:r>
    </w:p>
    <w:p w14:paraId="77569426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14:paraId="4F7E5D94" w14:textId="2E648693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3DD8E6A2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4514B5F5" w14:textId="5BE331EF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  <w:r w:rsidR="002708FE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(у даљем тексту: Извођач радова).</w:t>
      </w:r>
    </w:p>
    <w:p w14:paraId="4695616E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C7823D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</w:p>
    <w:p w14:paraId="5FDC50B9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1BF12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_________________ </w:t>
      </w:r>
    </w:p>
    <w:p w14:paraId="1DDBE4AA" w14:textId="77777777" w:rsidR="003E05D4" w:rsidRPr="00266D2A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17E02068" w14:textId="42F821AC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0C47F6AC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CEE380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 (у даљем тексту: Извођач радова) са члановима групе </w:t>
      </w:r>
    </w:p>
    <w:p w14:paraId="7EFA761F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26E2F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3199E2B5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779B073A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171353C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13E755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99E8BFB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526D0FCC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3D03E970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ул.________________________________________бр. ______, ПИБ_______________ </w:t>
      </w:r>
    </w:p>
    <w:p w14:paraId="5A1F4FD8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46E95B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</w:p>
    <w:p w14:paraId="01734ABD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06DFBF" w14:textId="5EF8E763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 </w:t>
      </w:r>
    </w:p>
    <w:p w14:paraId="05C266E0" w14:textId="77777777" w:rsidR="003E05D4" w:rsidRPr="00266D2A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0DF15F11" w14:textId="1B5FF9B8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266D2A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7FD8D1C9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BF4F837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 (у даљем тексту: Извођач радова) са подизвођачем</w:t>
      </w:r>
    </w:p>
    <w:p w14:paraId="3FE33AE9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57C9D3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__________________________________________са седиштем у _________________ </w:t>
      </w:r>
    </w:p>
    <w:p w14:paraId="41E65A93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14:paraId="3D2D98B6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94859C2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07A8209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1. </w:t>
      </w:r>
    </w:p>
    <w:p w14:paraId="57F66A9D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констатују:</w:t>
      </w:r>
    </w:p>
    <w:p w14:paraId="2364E041" w14:textId="058B025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Наручилац на основу члана </w:t>
      </w:r>
      <w:r w:rsidR="00EE1FCC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Закона о јавним набавкама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(„Службени гласник РС” број </w:t>
      </w:r>
      <w:r w:rsidR="00EE1FCC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91/19 -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 даљем тексту: Закон), </w:t>
      </w:r>
      <w:r w:rsidRPr="00854162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дана</w:t>
      </w:r>
      <w:r w:rsidR="001D3CA5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1D3CA5">
        <w:rPr>
          <w:rFonts w:ascii="Times New Roman" w:eastAsia="Times New Roman" w:hAnsi="Times New Roman" w:cs="Times New Roman"/>
          <w:color w:val="FF0000"/>
          <w:sz w:val="24"/>
          <w:szCs w:val="24"/>
          <w:lang w:val="sr-Latn-RS"/>
        </w:rPr>
        <w:t>10</w:t>
      </w:r>
      <w:r w:rsidR="001D3CA5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.</w:t>
      </w:r>
      <w:r w:rsidR="001D3CA5">
        <w:rPr>
          <w:rFonts w:ascii="Times New Roman" w:eastAsia="Times New Roman" w:hAnsi="Times New Roman" w:cs="Times New Roman"/>
          <w:color w:val="FF0000"/>
          <w:sz w:val="24"/>
          <w:szCs w:val="24"/>
          <w:lang w:val="sr-Latn-RS"/>
        </w:rPr>
        <w:t>11</w:t>
      </w:r>
      <w:r w:rsidR="00F3669D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.</w:t>
      </w:r>
      <w:r w:rsidR="00317D81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2023</w:t>
      </w:r>
      <w:r w:rsidR="00F3669D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.године</w:t>
      </w:r>
      <w:r w:rsidRPr="00854162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године, </w:t>
      </w:r>
      <w:r w:rsidR="002E2C6A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послао на објављивање </w:t>
      </w:r>
      <w:proofErr w:type="spellStart"/>
      <w:r w:rsidR="0070373A" w:rsidRPr="00266D2A">
        <w:rPr>
          <w:rFonts w:ascii="Times New Roman" w:eastAsia="Times New Roman" w:hAnsi="Times New Roman" w:cs="Times New Roman"/>
          <w:color w:val="000000"/>
          <w:sz w:val="24"/>
          <w:szCs w:val="24"/>
        </w:rPr>
        <w:t>ja</w:t>
      </w:r>
      <w:proofErr w:type="spellEnd"/>
      <w:r w:rsidR="00DD4FF5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вни п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озив за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подношење понуда у отвореном поступку</w:t>
      </w:r>
      <w:r w:rsidR="009136A0"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136A0"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Порталу јавних набавки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за јавну набавку извођења грађевинских радова</w:t>
      </w:r>
      <w:r w:rsidR="0086332C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4185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</w:t>
      </w:r>
      <w:r w:rsidR="00317D81">
        <w:rPr>
          <w:rFonts w:ascii="Times New Roman" w:eastAsia="Times New Roman" w:hAnsi="Times New Roman" w:cs="Times New Roman"/>
          <w:sz w:val="24"/>
          <w:szCs w:val="24"/>
          <w:lang w:val="sr-Cyrl-RS"/>
        </w:rPr>
        <w:t>изградњи магистралног цевовода насеља Ресен у општини Босилеград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6172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17D81">
        <w:rPr>
          <w:rFonts w:ascii="Times New Roman" w:eastAsia="Times New Roman" w:hAnsi="Times New Roman" w:cs="Times New Roman"/>
          <w:sz w:val="24"/>
          <w:szCs w:val="24"/>
          <w:lang w:val="ru-RU"/>
        </w:rPr>
        <w:t>ЈН. број 0013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Порталу јавних набавки и на интернет страници наручиоца</w:t>
      </w:r>
      <w:r w:rsidR="0076343C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www.bosilegrad.org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</w:p>
    <w:p w14:paraId="6FFBE192" w14:textId="17A1B2EF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у прописаним роковима спровео поступак јавне набавке, извршио </w:t>
      </w:r>
      <w:r w:rsidR="00046B4F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преглед, стручну о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цену</w:t>
      </w:r>
      <w:r w:rsidR="00046B4F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рангирање понуда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14:paraId="05C1C730" w14:textId="77777777" w:rsidR="00317D81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Latn-RS"/>
        </w:rPr>
        <w:tab/>
        <w:t xml:space="preserve">-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се средства за извођење предметних радова обезбеђују у складу са</w:t>
      </w:r>
      <w:r w:rsidR="0085416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17D81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Уговором закљученим између општине Босилеград и Министарства пољопровреде, шумарства и водопривреде, број 401-00-301/2023-07 од 12.10.2023.године и број 404-410/2023 од 23.10.2023.године.</w:t>
      </w:r>
    </w:p>
    <w:p w14:paraId="6395B307" w14:textId="5C180CE9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-да је Наручилац у складу са чланом </w:t>
      </w:r>
      <w:r w:rsidR="00046B4F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146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. став 1. Закона донео Одлуку о додели уговора б</w:t>
      </w:r>
      <w:r w:rsidR="00C36E5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рој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_______од___________</w:t>
      </w:r>
      <w:r w:rsidR="00317D81">
        <w:rPr>
          <w:rFonts w:ascii="Times New Roman" w:eastAsia="Times New Roman" w:hAnsi="Times New Roman" w:cs="Times New Roman"/>
          <w:sz w:val="24"/>
          <w:szCs w:val="24"/>
          <w:lang w:val="ru-RU"/>
        </w:rPr>
        <w:t>2023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године, којом је уговор о јавној набавци доделио Извођачу радова. </w:t>
      </w:r>
    </w:p>
    <w:p w14:paraId="0101F567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уговора</w:t>
      </w:r>
    </w:p>
    <w:p w14:paraId="43302C7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2. </w:t>
      </w:r>
    </w:p>
    <w:p w14:paraId="666CADBB" w14:textId="77777777" w:rsidR="00317D81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92B7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 овог уговора је</w:t>
      </w:r>
      <w:r w:rsidR="00D249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извођење радова на </w:t>
      </w:r>
      <w:r w:rsidR="00317D81">
        <w:rPr>
          <w:rFonts w:ascii="Times New Roman" w:eastAsia="Times New Roman" w:hAnsi="Times New Roman" w:cs="Times New Roman"/>
          <w:sz w:val="24"/>
          <w:szCs w:val="24"/>
          <w:lang w:val="ru-RU"/>
        </w:rPr>
        <w:t>изградњи магистралног цевовода насеља Ресен у општини Босилеград.</w:t>
      </w:r>
    </w:p>
    <w:p w14:paraId="49D3B1CA" w14:textId="405B22F0" w:rsidR="00FD2A2A" w:rsidRPr="00266D2A" w:rsidRDefault="00FD2A2A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Детаљан опис радова из става 1. овог члана дати су предмеру и предрачуну радова који је саставни део овог Уговора.</w:t>
      </w:r>
    </w:p>
    <w:p w14:paraId="7D56FFAC" w14:textId="77777777" w:rsidR="003E05D4" w:rsidRPr="00266D2A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14:paraId="0D9B5A68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Вредност радова – цена</w:t>
      </w:r>
    </w:p>
    <w:p w14:paraId="1BE7F112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3.</w:t>
      </w:r>
    </w:p>
    <w:p w14:paraId="2C17F63D" w14:textId="77777777" w:rsidR="003E05D4" w:rsidRPr="00266D2A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Hlk15032237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Уговорне стране утврђују да цена свих радова који су предмет Уговора износи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 динара са ПДВ-ом </w:t>
      </w:r>
    </w:p>
    <w:p w14:paraId="2E4E4C91" w14:textId="38795C5B" w:rsidR="003E05D4" w:rsidRPr="00266D2A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(словима: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______________________________________________________________</w:t>
      </w:r>
      <w:r w:rsidR="00C5753E"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</w:p>
    <w:p w14:paraId="0CDC1851" w14:textId="73F536EB" w:rsidR="003E05D4" w:rsidRPr="00266D2A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____________________________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динара</w:t>
      </w:r>
      <w:r w:rsidRPr="00266D2A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, </w:t>
      </w:r>
      <w:r w:rsidR="00205E3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који износ пада на терет </w:t>
      </w:r>
    </w:p>
    <w:p w14:paraId="729D9365" w14:textId="28E6FE12" w:rsidR="003E05D4" w:rsidRPr="00266D2A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  <w:t>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динара</w:t>
      </w:r>
      <w:r w:rsidR="00205E3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2C7DD5" w14:textId="670A44BE" w:rsidR="003E05D4" w:rsidRPr="00266D2A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_____)</w:t>
      </w:r>
    </w:p>
    <w:p w14:paraId="1FE41CD6" w14:textId="4C3EA467" w:rsidR="003E05D4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 добијена је на основу јединичних цена из усвојене понуде Извођача радова број ___________ од ___________202</w:t>
      </w:r>
      <w:r w:rsidR="00317D81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bookmarkEnd w:id="1"/>
      <w:r w:rsidRPr="00266D2A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.</w:t>
      </w:r>
    </w:p>
    <w:p w14:paraId="370D8A29" w14:textId="129218CF" w:rsidR="00854162" w:rsidRPr="00AF7F03" w:rsidRDefault="00854162" w:rsidP="00AF7F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7F03">
        <w:rPr>
          <w:rFonts w:ascii="Times New Roman" w:hAnsi="Times New Roman" w:cs="Times New Roman"/>
          <w:sz w:val="24"/>
          <w:szCs w:val="24"/>
          <w:lang w:val="ru-RU"/>
        </w:rPr>
        <w:tab/>
        <w:t>Извођач радова</w:t>
      </w:r>
      <w:r w:rsidR="00AF7F03" w:rsidRPr="00AF7F03">
        <w:rPr>
          <w:rFonts w:ascii="Times New Roman" w:hAnsi="Times New Roman" w:cs="Times New Roman"/>
          <w:sz w:val="24"/>
          <w:szCs w:val="24"/>
          <w:lang w:val="ru-RU"/>
        </w:rPr>
        <w:t xml:space="preserve"> у привременим и окончаној ситуацији исказује износ без пдв-а а порез на додату вредност плаћа наручилац посебно.</w:t>
      </w:r>
    </w:p>
    <w:p w14:paraId="0D330A06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14:paraId="7A143835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14:paraId="74BD33A6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Понуђеном ценом из става 1. овог члана обухваћено је: вредност материјала, радне снаге, механизације, скеле, оплате,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средине, градилишних прикључака, припремних радова, градилишне ограде и градилишне табле,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Наручиоца. Уговорене јединичне цене за материјал, инсталације и сву опрему, подразумевају франко градилиште, односно објекат, размештено и изведено према техничкој документацији.</w:t>
      </w:r>
    </w:p>
    <w:p w14:paraId="197364D0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Услови и начин плаћања</w:t>
      </w:r>
    </w:p>
    <w:p w14:paraId="7AEF3CA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14:paraId="1E536ADA" w14:textId="7A7EF9A3" w:rsidR="00D41855" w:rsidRDefault="00D41855" w:rsidP="00D418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ће се вршити на основу испостављених месечних привремених ситуација и на основу окончане ситуације најкасније у року од 45 календарских дана. Окончана ситуација има вредност од највише 10% уговорене цене из члана 3. овог Уговора.</w:t>
      </w:r>
    </w:p>
    <w:p w14:paraId="77F26F31" w14:textId="77777777" w:rsidR="003E05D4" w:rsidRPr="00D4185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41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 за оверу окончане ситуације је извршена примопредаја изведених радова.</w:t>
      </w:r>
    </w:p>
    <w:p w14:paraId="2AA0B425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266D2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</w:t>
      </w:r>
      <w:r w:rsidRPr="00266D2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14:paraId="722BC754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 за завршетак радова</w:t>
      </w:r>
    </w:p>
    <w:p w14:paraId="148AE432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14:paraId="2F60FD40" w14:textId="3C6D4BF4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се обавезује да уговорене радове изведе у року од ____ (______________________) календарских дана рачунајући од дана увођења у посао</w:t>
      </w:r>
      <w:r w:rsidR="00691413" w:rsidRPr="0069141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66D2A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</w:t>
      </w:r>
      <w:r w:rsidRPr="00266D2A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266D2A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6. овог уговора су:</w:t>
      </w:r>
    </w:p>
    <w:p w14:paraId="36E044BC" w14:textId="77777777" w:rsidR="003E05D4" w:rsidRPr="00266D2A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54B9BAE2" w14:textId="77777777" w:rsidR="003E05D4" w:rsidRPr="00266D2A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14:paraId="74436117" w14:textId="77777777" w:rsidR="003E05D4" w:rsidRPr="00266D2A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lastRenderedPageBreak/>
        <w:t>услови за извођење радова у земљи или води, који нису предвиђени техничком документациjом;</w:t>
      </w:r>
    </w:p>
    <w:p w14:paraId="57F0AC43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уколико није другачије одређено.</w:t>
      </w:r>
    </w:p>
    <w:p w14:paraId="470D5863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Под завршетком радова сматра се дан њихове спремности за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примопредају изведених радова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, а што стручни надзор констатује у грађевинском дневнику.</w:t>
      </w:r>
    </w:p>
    <w:p w14:paraId="6604A3D5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Утврђени рокови су фиксни и не могу се мењати без сагласности Наручиоца. </w:t>
      </w:r>
    </w:p>
    <w:p w14:paraId="5B0E025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Ако постоји оправдана сумња да ће радови бити изведени у уговореном року, Наручилац има право да затражи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14:paraId="437D776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6.</w:t>
      </w:r>
    </w:p>
    <w:p w14:paraId="3F5AD7E1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да з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a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хтева продужење рока за извођење радова у случају у коме је због промењених околности или неиспуњења обавеза Наручиоца био спречен да изводи радове.</w:t>
      </w:r>
    </w:p>
    <w:p w14:paraId="1B189953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Као разлози због којих се, у смислу става 1. овог члана, може захтевати продужење рокова, сматрају се нарочито:</w:t>
      </w:r>
    </w:p>
    <w:p w14:paraId="19BEBCAD" w14:textId="77777777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2" w:name="_Hlk47434634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4559032D" w14:textId="77777777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02DBB662" w14:textId="77777777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41F089B2" w14:textId="32529500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252AF54C" w14:textId="2BC2CA92" w:rsidR="006B6DE8" w:rsidRPr="00266D2A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43DF3F11" w14:textId="1A64120D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0C153CF1" w14:textId="57A3962A" w:rsidR="001E4F10" w:rsidRPr="00266D2A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66835201" w14:textId="48C70FDE" w:rsidR="003E05D4" w:rsidRPr="00266D2A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266D2A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</w:t>
      </w:r>
      <w:r w:rsidR="0027312B"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F46786"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157.Закона</w:t>
      </w:r>
      <w:r w:rsidR="002708FE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о јавним набавкама („Сл.гл.РС“, број 19/2019-даље Закон)</w:t>
      </w:r>
      <w:r w:rsidR="007A03E8"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;</w:t>
      </w:r>
    </w:p>
    <w:p w14:paraId="63B28C3A" w14:textId="5B36AB6A" w:rsidR="007A03E8" w:rsidRPr="00266D2A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2"/>
    <w:p w14:paraId="7ECE77E4" w14:textId="37D0ACB5" w:rsidR="003E05D4" w:rsidRPr="00266D2A" w:rsidRDefault="00790958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3E05D4"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одлучује да ли ће и за колико продужити рок за завршетак радова у  року од 8 дана од дана када је Извођач радова затражио од Наручиоца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14:paraId="51DA6102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Захтев за продужење рока за извођење радова Извођач радова писмено подноси Наручиоцу у року од једног дана од сазнања за околност, а најкасније 10 (десет) дана пре истека коначног рока за завршетак радова.</w:t>
      </w:r>
    </w:p>
    <w:p w14:paraId="41C87B3E" w14:textId="60BA9C63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266D2A">
        <w:rPr>
          <w:rFonts w:ascii="Times New Roman" w:eastAsia="Times New Roman" w:hAnsi="Times New Roman" w:cs="Times New Roman"/>
          <w:sz w:val="24"/>
          <w:szCs w:val="24"/>
          <w:lang w:val="sr-Latn-RS"/>
        </w:rPr>
        <w:t>56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. Закона.</w:t>
      </w:r>
    </w:p>
    <w:p w14:paraId="432CDA7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14:paraId="2AC67C2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падне у доцњу са извођењем радова, нема право на продужење уговореног рока због околности које су настале у време доцње.</w:t>
      </w:r>
    </w:p>
    <w:p w14:paraId="1B967582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Уговорна казна</w:t>
      </w:r>
    </w:p>
    <w:p w14:paraId="7626C7AD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Ч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лан 7.</w:t>
      </w:r>
    </w:p>
    <w:p w14:paraId="48C734A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 заврши радове у уговореном року, дужан је да плати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Наручиоцу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уговорну казну у висини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0,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%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>0,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>ценатa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од укупно уговорене вредности без ПДВ-а за сваки дан закашњења.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колико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укуп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 износ обрачунат по овом основу већи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од 5% од Укупне уговорене цене без ПДВ-а, Наручилац може једнострано раскинути Уговор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1D3CC25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Наплату уговорне казне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Наручилац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ће извршити, без претходног пристанка Извођача радова, умањењем рачуна наведеног у окончаној ситуацији.</w:t>
      </w:r>
    </w:p>
    <w:p w14:paraId="3EF94ABE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Ако је Наручилац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14:paraId="7CB53682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Извођача радова</w:t>
      </w:r>
    </w:p>
    <w:p w14:paraId="4EF9111C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8.</w:t>
      </w:r>
    </w:p>
    <w:p w14:paraId="441250FD" w14:textId="77777777" w:rsidR="003E05D4" w:rsidRPr="00266D2A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266D2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Извођач радова се обавезује да радове изведе у складу са важећим техничким </w:t>
      </w:r>
      <w:r w:rsidRPr="00266D2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прописима, документацијом и овим уговором као и да исте по завршетку преда Наручиоцу радова, као и: </w:t>
      </w:r>
    </w:p>
    <w:p w14:paraId="0DB9D061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Наручиоцу радова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Наручиоца и даје свој предлог на сагласност Наручиоцу.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14:paraId="2C7BE43E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по пријему пројектно-техничке документације исту детаљно прегледа и брижљиво проучи и у року од 10 дана, рачунајући од дана примопредаје техничке документације, достави у писаном облику Наручиоцу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14:paraId="27EFF18C" w14:textId="77777777" w:rsidR="003E05D4" w:rsidRPr="00266D2A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266D2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Наручиоца и даје свој предлог на сагласност Наручиоцу. Oсобље мора бити квалификација истих или бољих од захтеваних, што понуђач документује одговарајућим доказима (</w:t>
      </w:r>
      <w:r w:rsidRPr="00266D2A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фотокопије личних лиценци); </w:t>
      </w:r>
    </w:p>
    <w:p w14:paraId="3B12453A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у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року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од 7 (седам) дана од дана потписивања уговора достави стручном надзору динамични план извођења радова; </w:t>
      </w:r>
    </w:p>
    <w:p w14:paraId="46F692D8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свом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трошку обезбеди и истакне на видном месту градилишну таблу у складу са важећим прописима; </w:t>
      </w:r>
    </w:p>
    <w:p w14:paraId="7C6C3AF6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14:paraId="5F1EEF0B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 xml:space="preserve">да по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Наручиоцу радова да је завршио радове и да је спреман за њихову примопредају;</w:t>
      </w:r>
    </w:p>
    <w:p w14:paraId="40C5669E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 на основу које је издато одобрење за изградњу, односно главном пројекту,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14:paraId="6FFE8B45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14:paraId="1331C80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безбедност свих лица на градилишту, као и одговарајуће обезбеђење складишта својих материјала и слично, тако да се Наручилац радова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 радова;</w:t>
      </w:r>
    </w:p>
    <w:p w14:paraId="77D3BF62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14:paraId="116202B3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14:paraId="780E364F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5446781F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сталан и несметан приступ Грађевинском дневнику на захтев Стручног надзора или Наручиоца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2E7B2E2E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случају немогућности прибаљања и уградње материјала и опреме према понуђеним моделима и произвођачима наведеним у Обрасцу о произвођачима материјала и опреме,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Предметни материјал и опрема који се замењује у односу на понуђене моделе и произвођаче у поглављу Листа произвођача, уз сагласност стручног надзора и наручиоца,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14:paraId="46A76A4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наручиоцу сталан надзор над радовима и контролу количине и квалитета употребљеног материјала;</w:t>
      </w:r>
    </w:p>
    <w:p w14:paraId="1FA5489D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14:paraId="22DF7D90" w14:textId="2EECDC97" w:rsidR="003E05D4" w:rsidRPr="00266D2A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3" w:name="_Hlk532903816"/>
      <w:bookmarkStart w:id="4" w:name="_Hlk532905926"/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3"/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4"/>
    <w:p w14:paraId="72E0BE92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Наручиоца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14:paraId="32FBEF43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14:paraId="06169983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14:paraId="2C0BE49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14:paraId="5F4D894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3C98AF34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.</w:t>
      </w:r>
    </w:p>
    <w:p w14:paraId="48863721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Наручиоца радова</w:t>
      </w:r>
    </w:p>
    <w:p w14:paraId="5FFDD3A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14:paraId="27AD0E93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ће обезбедити вршење стручног надзора над извршењем уговорних обавеза Извођача радова.</w:t>
      </w:r>
    </w:p>
    <w:p w14:paraId="3514E8A2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14:paraId="7E2D5069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учествује у раду комисије за примопредају и коначни обрачун изведених радова са стручним надзором и Извођачем радова.</w:t>
      </w:r>
    </w:p>
    <w:p w14:paraId="2B72C9E0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6DB7686B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Евентуалне примедбе и предлози надзорног органа</w:t>
      </w:r>
    </w:p>
    <w:p w14:paraId="302DCD1A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10.</w:t>
      </w:r>
    </w:p>
    <w:p w14:paraId="68223E94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Евентуалне примедбе и предлози надзорног органа уписују се у грађевински дневник.</w:t>
      </w:r>
    </w:p>
    <w:p w14:paraId="04C78F55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14:paraId="76D26201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Финансијско обезбеђење</w:t>
      </w:r>
    </w:p>
    <w:p w14:paraId="0006AE1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11.</w:t>
      </w:r>
    </w:p>
    <w:p w14:paraId="71A1F1FC" w14:textId="37AA43B4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="00D34EC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соло сопствену меницу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</w:t>
      </w:r>
      <w:r w:rsidR="00294B43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испуњење уговорних обавеза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</w:t>
      </w:r>
      <w:r w:rsidR="00D34EC1">
        <w:rPr>
          <w:rFonts w:ascii="Times New Roman" w:eastAsia="Times New Roman" w:hAnsi="Times New Roman" w:cs="Times New Roman"/>
          <w:sz w:val="24"/>
          <w:szCs w:val="24"/>
          <w:lang w:val="ru-RU"/>
        </w:rPr>
        <w:t>менице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исти број дана за који ће бити продужен и рок за завршетак радова. </w:t>
      </w:r>
    </w:p>
    <w:p w14:paraId="6CCD3878" w14:textId="532A535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Приликом примопредаје радова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Наручиоцу преда </w:t>
      </w:r>
      <w:r w:rsidR="00977EA0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соло сопствену меницу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отклањање 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грешака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у гарантном року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14:paraId="17FC5167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Осигурање</w:t>
      </w:r>
    </w:p>
    <w:p w14:paraId="45CB8EFF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12.</w:t>
      </w:r>
    </w:p>
    <w:p w14:paraId="2D39976B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Hlk505346600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осигура радове, раднике, материјал и опрему од уобичајних ризика до њихове пуне вредности (осигурање објекта у изградњи) и достави наручиоцу полису осигурања, оригинал или оверену копију, са роком важења за цео период извођења радова.</w:t>
      </w:r>
    </w:p>
    <w:p w14:paraId="1572A1FD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такође дужан да достави наручиоцу полису осигурања од одговорности за штету причињену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14:paraId="69BD30A3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Уколико се рок за извођење радова продужи, извођач радова је дужан да достави, пре истека уговореног рока, полисе осигурања из става 1. и 2. овог члана, са новим периодом осигурања.</w:t>
      </w:r>
    </w:p>
    <w:bookmarkEnd w:id="5"/>
    <w:p w14:paraId="19FFD33B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Гаранција за изведене радове и гарантни рок</w:t>
      </w:r>
    </w:p>
    <w:p w14:paraId="0657352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13.</w:t>
      </w:r>
    </w:p>
    <w:p w14:paraId="5A9E23C1" w14:textId="77777777" w:rsidR="003E05D4" w:rsidRPr="00266D2A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14:paraId="7FCE8B1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квалитет изведених радове износи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2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Наручиоцу радова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BBB5DF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Наручиоца.</w:t>
      </w:r>
    </w:p>
    <w:p w14:paraId="093CF9D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Независно од права из гаранције,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квалитета.</w:t>
      </w:r>
    </w:p>
    <w:p w14:paraId="034A6290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Квалитет уграђеног материјала</w:t>
      </w:r>
    </w:p>
    <w:p w14:paraId="57B3E888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14.</w:t>
      </w:r>
    </w:p>
    <w:p w14:paraId="2BEC886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14:paraId="2C3A47A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52DB1F1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3B449E41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527808D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У случају да је због употребе неквалитетног материјала угрожена безбедност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функционалност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објекта, Наручилац има право да тражи од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одређеном року то не учини, Наручилац има право да ангажује друго лице на терет Извођача радова.</w:t>
      </w:r>
    </w:p>
    <w:p w14:paraId="61F8092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14:paraId="03841056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7C736DAF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Вишкови и мањкови радова</w:t>
      </w:r>
    </w:p>
    <w:p w14:paraId="7343C67C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15.</w:t>
      </w:r>
    </w:p>
    <w:p w14:paraId="0A228341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6" w:name="_Hlk505340348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14:paraId="6911FFFF" w14:textId="4FD76618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не може захтевати повећање уговорене цене за радове које је извршио без сагласности Наручиоца.</w:t>
      </w:r>
    </w:p>
    <w:p w14:paraId="15748D60" w14:textId="2BF25F1A" w:rsidR="00763134" w:rsidRPr="00266D2A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Вишкови радова су количине изведених радова које прелазе уговорене количине радова.</w:t>
      </w:r>
    </w:p>
    <w:p w14:paraId="00A30277" w14:textId="77777777" w:rsidR="00660838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Вишкови или мањкови радова за чије извођење је Наручилац дао сагласност, обрачунавају се и плаћају по уговореним фиксним јединичним ценама и стварним количинама изведених радова</w:t>
      </w:r>
      <w:r w:rsidR="0066083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bookmarkEnd w:id="6"/>
    <w:p w14:paraId="1B6A35B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има право да у току извођења радова, односно монтаже опреме, одустане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14:paraId="549C8639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</w:t>
      </w: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предвиђени радови</w:t>
      </w:r>
    </w:p>
    <w:p w14:paraId="13D62E7F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16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AC2864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7" w:name="_Hlk505340669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Хитни непредвиђени радови су радови </w:t>
      </w:r>
      <w:bookmarkStart w:id="8" w:name="_Hlk534894818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Закона о облигационим односима) и чланом 19. став 2. Посебних Узанси о грађењу („Сл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ужбени лист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СФРЈ“ бр. 18/77 - у даљем тексту: Узансе).</w:t>
      </w:r>
      <w:bookmarkStart w:id="9" w:name="_Hlk532806445"/>
    </w:p>
    <w:bookmarkEnd w:id="8"/>
    <w:bookmarkEnd w:id="9"/>
    <w:p w14:paraId="33A6C20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Хитне непредвиђене радове Извођач радова може да изведе и без претходне сагласности Наручиоца, ако због њихове хитности није био у могућности да прибави ту сагласност.  </w:t>
      </w:r>
    </w:p>
    <w:p w14:paraId="1F6DD3F8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10" w:name="_Hlk505340838"/>
      <w:bookmarkEnd w:id="7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Извођач радова је дужан без одлагања обавестити Наручиоца о разлозима за извођење хитних непредвиђених радова и о предузетим мерама. </w:t>
      </w:r>
    </w:p>
    <w:p w14:paraId="536993A1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10"/>
    <w:p w14:paraId="14516CB8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раскинути овај уговор ако би услед хитних непредвиђених радова уговорена цена морала бити повећана</w:t>
      </w:r>
      <w:r w:rsidRPr="00266D2A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 чему је дужан без одлагања обавестити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Извођача радова. </w:t>
      </w:r>
    </w:p>
    <w:p w14:paraId="12C49188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случају раскида уговора Наручилац је дужан исплатити Извођачу радова одговарајући део цене за већ извршене радове, као и правичну накнаду за учињене неопходне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трошкове.</w:t>
      </w:r>
    </w:p>
    <w:p w14:paraId="1A0FDB36" w14:textId="77777777" w:rsidR="003E05D4" w:rsidRPr="00266D2A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Примопредаја изведених радова</w:t>
      </w:r>
    </w:p>
    <w:p w14:paraId="6D59610F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17.</w:t>
      </w:r>
    </w:p>
    <w:p w14:paraId="18ED705E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упоредо са извођењем радова на захтев Наручиоца, ако по завршетку извођења свих радова на објекту не би могла да се изврши контрола дела изведених радова.</w:t>
      </w:r>
    </w:p>
    <w:p w14:paraId="67FC799F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обухвата контролу усклађености изведених радова са одобрењем за изградњу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14:paraId="5BD2C0CC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о завршетку уговорених радова обавештава Наручиоца и стручни надзор, а дан завршетка радова уписује се у грађевински дневник.</w:t>
      </w:r>
    </w:p>
    <w:p w14:paraId="3F3B2B80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радова се врши комисијски најкасније у року од 15 (петнаест) дана од завршетка радова.</w:t>
      </w:r>
    </w:p>
    <w:p w14:paraId="5C009BB9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Комисију за примопредају радова именоваће Наручилац, а обавезно је чине 3 (три) представника Наручиоца, 1 (један) представник Стручног надзора, уз присуство Извођача радова.</w:t>
      </w:r>
    </w:p>
    <w:p w14:paraId="1E62FA53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Комисија сачињава записник о примопредаји.</w:t>
      </w:r>
    </w:p>
    <w:p w14:paraId="562A0E21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bookmarkStart w:id="11" w:name="_Hlk15032322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приликом примопредаје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преда Наручиоцу, пре техничког прегледа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пројекте изведених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1"/>
    </w:p>
    <w:p w14:paraId="266CE8DF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Грешке, односно недостатке које утврди Наручилац у току извођења или приликом преузимања и предаје радова, Извођач радова мора да отклони без одлагања. Уколико те недостатке Извођач радова не почне да отклања у року од 3 (три) дана и ако их не отклони у разумно утврђеном року, Наручилац има право да те недостатке отклони преко другог лица на терет Извођача радова.</w:t>
      </w:r>
    </w:p>
    <w:p w14:paraId="3B2E8788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Евентуално уступање отклањања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грешака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другом лицу, Наручилац ће учинити по тржишним ценама и са пажњом доброг привредника. </w:t>
      </w:r>
    </w:p>
    <w:p w14:paraId="0312420E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Примопредају радова обезбедиће Наручилац у законски предвиђеном року. </w:t>
      </w:r>
    </w:p>
    <w:p w14:paraId="6E7CB7CC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Наручилац ће у моменту у примопредаје радова од стране Извођача радова примити на коришћење изведене радове.</w:t>
      </w:r>
    </w:p>
    <w:p w14:paraId="41A40D77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Коначни обрачун</w:t>
      </w:r>
    </w:p>
    <w:p w14:paraId="4DA55E7A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18.</w:t>
      </w:r>
    </w:p>
    <w:p w14:paraId="5C265CC3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.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46C19B00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Комисију за коначни обрачун именоваће Наручилац радова, а обавезно је чине 3 (три) представника Наручиоца, 1 (један) представник Стручног надзора, уз присуство Извођача радова.</w:t>
      </w:r>
    </w:p>
    <w:p w14:paraId="0C643A00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Комисија сачињава Записник о коначном обрачуну изведених радова.</w:t>
      </w:r>
    </w:p>
    <w:p w14:paraId="7C11D429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14:paraId="530511A5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Раскид Уговора</w:t>
      </w:r>
    </w:p>
    <w:p w14:paraId="0482BE6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19.</w:t>
      </w:r>
    </w:p>
    <w:p w14:paraId="26CE8E78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14:paraId="5D3C556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као и ако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14:paraId="6EA5390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задржава право да једнострано раскине уговор у случају да Извођач није омогућио несметан приступ Грађевинском дневнику на захтев Стручног надзора и Наручиоца.</w:t>
      </w:r>
    </w:p>
    <w:p w14:paraId="53893E2C" w14:textId="292E6EEF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може 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14:paraId="5322F13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једнострано раскинути уговор и у случају недостатка средстава за његову реализацију.</w:t>
      </w:r>
    </w:p>
    <w:p w14:paraId="7E8D36B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14:paraId="0A78822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Уговор се раскида писаном изјавом која садржи основ за раскид уговора и доставља се другој уговорној страни.</w:t>
      </w:r>
    </w:p>
    <w:p w14:paraId="4C2658F4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раскида Уговора, Извођач радова је дужан да изведене радове обезбеди и сачува од пропадања, као и да Наручиоцу преда пројекат изведеног објекта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као и преглед стварно изведеним радова до дана раскида уговора, потписан од стране одговорног извођача радова и надзорног органа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762F5E5B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Измене уговора</w:t>
      </w:r>
    </w:p>
    <w:p w14:paraId="1243C17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20.</w:t>
      </w:r>
    </w:p>
    <w:p w14:paraId="4C61EE89" w14:textId="565880A2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Наручилац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може, након закључења овог уговора, </w:t>
      </w:r>
      <w:r w:rsidR="001E4F10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измени уговор без спровођења јавне набавке.</w:t>
      </w:r>
    </w:p>
    <w:p w14:paraId="1C4BA617" w14:textId="09BA4ACF" w:rsidR="000F5475" w:rsidRPr="00266D2A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може дозволити продужетак рока за увођење Извођача у посао у случају када Наручилац из оправданог разлога није био у могућности да обезбеди стручни надзор, као и у другим оправданим случајевима.</w:t>
      </w:r>
    </w:p>
    <w:p w14:paraId="6408E4B8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14:paraId="6F861D4A" w14:textId="00B29D7B" w:rsidR="001E4F10" w:rsidRPr="00266D2A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071E8D22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3A18FE89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>услови за извођење радова у земљи или води, који нису предвиђени техничком документаци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6BE9958C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7B1B1C82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5A21A2C8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576EC0BA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1FC6CD97" w14:textId="77777777" w:rsidR="00DE79B0" w:rsidRPr="00266D2A" w:rsidRDefault="00DE79B0" w:rsidP="00DE79B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додатни радови који су постали н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опходни, а који нису били укључени у првобитни уговор о јавној набавци, у случају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 Закона.</w:t>
      </w:r>
    </w:p>
    <w:p w14:paraId="3F770A87" w14:textId="552E545B" w:rsidR="003E05D4" w:rsidRPr="00266D2A" w:rsidRDefault="001E4F10" w:rsidP="003E05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случају измене уговора из чл. 157. и 158. Закона, </w:t>
      </w:r>
      <w:r w:rsidR="003E05D4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 дужан да обавештење о измени уговора пошаље на објављивање на Порталу јавних набавки у року од десет дана од </w:t>
      </w:r>
      <w:r w:rsidR="007F3F26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 измене уговора.</w:t>
      </w:r>
    </w:p>
    <w:p w14:paraId="54DBB48F" w14:textId="7FFFF87A" w:rsidR="003E05D4" w:rsidRPr="00266D2A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266D2A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 набавке. </w:t>
      </w:r>
    </w:p>
    <w:p w14:paraId="0BAAB1C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266D2A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>Члан 21.</w:t>
      </w:r>
    </w:p>
    <w:p w14:paraId="2E732BB6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Calibri-Bold" w:hAnsi="Times New Roman" w:cs="Times New Roman"/>
          <w:bCs/>
          <w:strike/>
          <w:color w:val="000000"/>
          <w:sz w:val="24"/>
          <w:szCs w:val="24"/>
          <w:lang w:val="sr-Cyrl-RS" w:eastAsia="sr-Cyrl-RS"/>
        </w:rPr>
      </w:pPr>
      <w:r w:rsidRPr="00266D2A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У случају потребе извођења хитних непредвиђених радова из члана 16. овог уговора, поред продужења рока, наручилац ће дозволити и промену цене, до износа трошкова који су настали због извођења тих радова. </w:t>
      </w:r>
    </w:p>
    <w:p w14:paraId="1360A7BB" w14:textId="77777777" w:rsidR="003E05D4" w:rsidRPr="00266D2A" w:rsidRDefault="003E05D4" w:rsidP="003E05D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анализом цена за наведене позиције хитних непредвиђених радова.</w:t>
      </w:r>
    </w:p>
    <w:p w14:paraId="7E0F76C3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Сходна примена других прописа</w:t>
      </w:r>
    </w:p>
    <w:p w14:paraId="324C2222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22.</w:t>
      </w:r>
    </w:p>
    <w:p w14:paraId="2DC63F9B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 питања која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14:paraId="2982DB33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Саставни део уговора</w:t>
      </w:r>
    </w:p>
    <w:p w14:paraId="1C200EB8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23.</w:t>
      </w:r>
    </w:p>
    <w:p w14:paraId="14E15E7F" w14:textId="77777777" w:rsidR="003E05D4" w:rsidRPr="00266D2A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Прилози и саставни делови овог уговора су:</w:t>
      </w:r>
    </w:p>
    <w:p w14:paraId="24F2E3B6" w14:textId="318CE978" w:rsidR="003E05D4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техничка документација</w:t>
      </w:r>
      <w:r w:rsidR="005B53A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</w:p>
    <w:p w14:paraId="43912032" w14:textId="4CFEC3DF" w:rsidR="005B53A5" w:rsidRPr="00266D2A" w:rsidRDefault="005B53A5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предмер и предрачун радова,</w:t>
      </w:r>
    </w:p>
    <w:p w14:paraId="15169217" w14:textId="2161E4BE" w:rsidR="003E05D4" w:rsidRPr="00266D2A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понуда Извођача радова бр. _______________ од __________. године</w:t>
      </w:r>
      <w:r w:rsidR="005B53A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771C3934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Решавање спорова</w:t>
      </w:r>
    </w:p>
    <w:p w14:paraId="10CB70D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B384D9" w14:textId="02B2042B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Све евентуалне спорове уговорне стране ће решавати споразумно. Уколико до споразума не дође, уговара се надлежност Привредног суда у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Лесковцу.</w:t>
      </w:r>
    </w:p>
    <w:p w14:paraId="6CFC55E4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Број примерака уговора</w:t>
      </w:r>
    </w:p>
    <w:p w14:paraId="2777FC9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25.</w:t>
      </w:r>
    </w:p>
    <w:p w14:paraId="41223B4B" w14:textId="0066180A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сачињен је у 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пет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 једнака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примерка, по 2 (два) за сваку уговорну страну и 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један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 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списе предмета јавне набавке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949918C" w14:textId="77777777" w:rsidR="003E05D4" w:rsidRPr="00266D2A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Ступање на снагу</w:t>
      </w:r>
    </w:p>
    <w:p w14:paraId="766197E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26.</w:t>
      </w:r>
    </w:p>
    <w:p w14:paraId="190C5B6C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се сматра закљученим када га потпишу обе уговорне стране а ступа на снагу даном предаје Наручиоцу банкарске гаранције за добро извршење посла од стране Извођача радова. </w:t>
      </w:r>
    </w:p>
    <w:p w14:paraId="0A1BF935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3E05D4" w:rsidRPr="00266D2A" w14:paraId="74A8EF07" w14:textId="77777777" w:rsidTr="00092B73">
        <w:trPr>
          <w:trHeight w:val="495"/>
        </w:trPr>
        <w:tc>
          <w:tcPr>
            <w:tcW w:w="3509" w:type="dxa"/>
            <w:shd w:val="clear" w:color="auto" w:fill="auto"/>
          </w:tcPr>
          <w:p w14:paraId="6E3417DB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6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НАРУЧИОЦА</w:t>
            </w:r>
          </w:p>
        </w:tc>
        <w:tc>
          <w:tcPr>
            <w:tcW w:w="2909" w:type="dxa"/>
            <w:shd w:val="clear" w:color="auto" w:fill="auto"/>
          </w:tcPr>
          <w:p w14:paraId="5F840FD6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14:paraId="68607881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6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ИЗВОЂАЧА РАДОВА</w:t>
            </w:r>
          </w:p>
          <w:p w14:paraId="57FBDF0E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266D2A" w14:paraId="4016DE05" w14:textId="77777777" w:rsidTr="00191AB5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0FE6E2AC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shd w:val="clear" w:color="auto" w:fill="auto"/>
          </w:tcPr>
          <w:p w14:paraId="27928F2B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C8B1E51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266D2A" w14:paraId="71B3FF81" w14:textId="77777777" w:rsidTr="00191AB5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14:paraId="4850426D" w14:textId="07D28538" w:rsidR="003E05D4" w:rsidRPr="00266D2A" w:rsidRDefault="00317D81" w:rsidP="008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Миодраг Ј</w:t>
            </w:r>
            <w:r w:rsidR="00A769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акимов, дипл.прав</w:t>
            </w:r>
          </w:p>
        </w:tc>
        <w:tc>
          <w:tcPr>
            <w:tcW w:w="2909" w:type="dxa"/>
            <w:shd w:val="clear" w:color="auto" w:fill="auto"/>
          </w:tcPr>
          <w:p w14:paraId="4A113CEB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14:paraId="125ADDBD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F95162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6C69357" w14:textId="3B06B539" w:rsidR="003E05D4" w:rsidRPr="0086332C" w:rsidRDefault="003E05D4" w:rsidP="00A769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ru-RU"/>
        </w:rPr>
      </w:pPr>
    </w:p>
    <w:sectPr w:rsidR="003E05D4" w:rsidRPr="0086332C" w:rsidSect="00381B46">
      <w:pgSz w:w="12240" w:h="15840"/>
      <w:pgMar w:top="1440" w:right="144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6BFE4CA6"/>
    <w:lvl w:ilvl="0" w:tplc="D4CC10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MzIzNjI3MDIzN7RU0lEKTi0uzszPAykwrAUAB82KtCwAAAA="/>
  </w:docVars>
  <w:rsids>
    <w:rsidRoot w:val="009610F3"/>
    <w:rsid w:val="00046B4F"/>
    <w:rsid w:val="00092B73"/>
    <w:rsid w:val="000A361B"/>
    <w:rsid w:val="000F5475"/>
    <w:rsid w:val="00121B70"/>
    <w:rsid w:val="001D3CA5"/>
    <w:rsid w:val="001E4F10"/>
    <w:rsid w:val="00205B6D"/>
    <w:rsid w:val="00205E3F"/>
    <w:rsid w:val="00266D2A"/>
    <w:rsid w:val="002708FE"/>
    <w:rsid w:val="0027312B"/>
    <w:rsid w:val="00294B43"/>
    <w:rsid w:val="002E2C6A"/>
    <w:rsid w:val="00317D81"/>
    <w:rsid w:val="00381B46"/>
    <w:rsid w:val="003E05D4"/>
    <w:rsid w:val="0057576C"/>
    <w:rsid w:val="005B53A5"/>
    <w:rsid w:val="00617276"/>
    <w:rsid w:val="00660838"/>
    <w:rsid w:val="00691413"/>
    <w:rsid w:val="006A6E7D"/>
    <w:rsid w:val="006B6DE8"/>
    <w:rsid w:val="0070373A"/>
    <w:rsid w:val="00731A5B"/>
    <w:rsid w:val="00731E0C"/>
    <w:rsid w:val="00763134"/>
    <w:rsid w:val="0076343C"/>
    <w:rsid w:val="0077127B"/>
    <w:rsid w:val="00790958"/>
    <w:rsid w:val="007A03E8"/>
    <w:rsid w:val="007F3F26"/>
    <w:rsid w:val="00817F20"/>
    <w:rsid w:val="00854162"/>
    <w:rsid w:val="0086332C"/>
    <w:rsid w:val="00903910"/>
    <w:rsid w:val="009136A0"/>
    <w:rsid w:val="009610F3"/>
    <w:rsid w:val="00977EA0"/>
    <w:rsid w:val="00A769E5"/>
    <w:rsid w:val="00AE0ADF"/>
    <w:rsid w:val="00AF7F03"/>
    <w:rsid w:val="00BC5948"/>
    <w:rsid w:val="00C36E55"/>
    <w:rsid w:val="00C5753E"/>
    <w:rsid w:val="00CE59E3"/>
    <w:rsid w:val="00CF1609"/>
    <w:rsid w:val="00D249DE"/>
    <w:rsid w:val="00D34EC1"/>
    <w:rsid w:val="00D41855"/>
    <w:rsid w:val="00DD4FF5"/>
    <w:rsid w:val="00DE79B0"/>
    <w:rsid w:val="00E22129"/>
    <w:rsid w:val="00EE1FCC"/>
    <w:rsid w:val="00F05CB4"/>
    <w:rsid w:val="00F3669D"/>
    <w:rsid w:val="00F46786"/>
    <w:rsid w:val="00FD2A2A"/>
    <w:rsid w:val="00FD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A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4652</Words>
  <Characters>26521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41</cp:revision>
  <dcterms:created xsi:type="dcterms:W3CDTF">2020-08-04T11:16:00Z</dcterms:created>
  <dcterms:modified xsi:type="dcterms:W3CDTF">2023-11-10T09:25:00Z</dcterms:modified>
</cp:coreProperties>
</file>